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62C" w:rsidRPr="00B70010" w:rsidRDefault="00E2262C" w:rsidP="00614A1B">
      <w:pPr>
        <w:pStyle w:val="Nadpis7"/>
        <w:jc w:val="center"/>
        <w:rPr>
          <w:b/>
          <w:sz w:val="36"/>
        </w:rPr>
      </w:pPr>
      <w:r w:rsidRPr="00B70010">
        <w:rPr>
          <w:b/>
          <w:sz w:val="36"/>
        </w:rPr>
        <w:t>Dohoda o předčasném užívání</w:t>
      </w:r>
    </w:p>
    <w:p w:rsidR="00E2262C" w:rsidRPr="00B70010" w:rsidRDefault="00E2262C" w:rsidP="00614A1B">
      <w:pPr>
        <w:pStyle w:val="Zkladntext3"/>
        <w:rPr>
          <w:sz w:val="22"/>
          <w:szCs w:val="22"/>
        </w:rPr>
      </w:pPr>
      <w:r w:rsidRPr="00B70010">
        <w:rPr>
          <w:rFonts w:ascii="Times New Roman" w:hAnsi="Times New Roman"/>
          <w:b/>
          <w:sz w:val="22"/>
          <w:szCs w:val="22"/>
        </w:rPr>
        <w:t>Stavby:</w:t>
      </w:r>
      <w:r w:rsidRPr="00B70010">
        <w:rPr>
          <w:rFonts w:ascii="Times New Roman" w:hAnsi="Times New Roman"/>
          <w:sz w:val="22"/>
          <w:szCs w:val="22"/>
        </w:rPr>
        <w:t xml:space="preserve"> </w:t>
      </w:r>
      <w:r w:rsidRPr="007F4B66">
        <w:rPr>
          <w:rFonts w:ascii="Times New Roman" w:hAnsi="Times New Roman"/>
          <w:b/>
          <w:sz w:val="22"/>
          <w:szCs w:val="22"/>
          <w:u w:val="single"/>
        </w:rPr>
        <w:t>„</w:t>
      </w:r>
      <w:r w:rsidR="007F4B66" w:rsidRPr="007F4B66">
        <w:rPr>
          <w:rFonts w:ascii="Times New Roman" w:hAnsi="Times New Roman"/>
          <w:b/>
          <w:sz w:val="22"/>
          <w:szCs w:val="22"/>
          <w:u w:val="single"/>
        </w:rPr>
        <w:t>Obnova Dvorského mostu přes řeku Ohři v Karlových Varech - výstavba nového mostu“</w:t>
      </w:r>
    </w:p>
    <w:p w:rsidR="00E2262C" w:rsidRPr="00B70010" w:rsidRDefault="00E2262C" w:rsidP="00614A1B">
      <w:pPr>
        <w:jc w:val="center"/>
        <w:rPr>
          <w:rFonts w:ascii="Bookman Old Style" w:hAnsi="Bookman Old Style"/>
          <w:sz w:val="22"/>
          <w:szCs w:val="22"/>
        </w:rPr>
      </w:pPr>
    </w:p>
    <w:p w:rsidR="00E2262C" w:rsidRPr="00B70010" w:rsidRDefault="00E2262C" w:rsidP="00614A1B">
      <w:pPr>
        <w:jc w:val="center"/>
        <w:rPr>
          <w:sz w:val="22"/>
          <w:szCs w:val="22"/>
        </w:rPr>
      </w:pPr>
      <w:r w:rsidRPr="00B70010">
        <w:rPr>
          <w:sz w:val="22"/>
          <w:szCs w:val="22"/>
        </w:rPr>
        <w:t>uzavřená ve smyslu § 123 zákona č.183/2006 Sb. v</w:t>
      </w:r>
      <w:r w:rsidR="00614A1B">
        <w:rPr>
          <w:sz w:val="22"/>
          <w:szCs w:val="22"/>
        </w:rPr>
        <w:t> účinném znění</w:t>
      </w:r>
    </w:p>
    <w:p w:rsidR="00E2262C" w:rsidRDefault="00E2262C" w:rsidP="00E2262C">
      <w:pPr>
        <w:jc w:val="both"/>
        <w:rPr>
          <w:b/>
          <w:i/>
        </w:rPr>
      </w:pPr>
    </w:p>
    <w:p w:rsidR="00852F38" w:rsidRPr="00B70010" w:rsidRDefault="00852F38" w:rsidP="00E2262C">
      <w:pPr>
        <w:jc w:val="both"/>
        <w:rPr>
          <w:b/>
          <w:i/>
        </w:rPr>
      </w:pPr>
    </w:p>
    <w:p w:rsidR="00E2262C" w:rsidRPr="000563FB" w:rsidRDefault="00E2262C" w:rsidP="00E2262C">
      <w:pPr>
        <w:pStyle w:val="Nadpis1"/>
        <w:rPr>
          <w:szCs w:val="22"/>
        </w:rPr>
      </w:pPr>
      <w:r w:rsidRPr="000563FB">
        <w:rPr>
          <w:szCs w:val="22"/>
        </w:rPr>
        <w:t>Statutární město Karlovy Vary</w:t>
      </w:r>
    </w:p>
    <w:p w:rsidR="00E2262C" w:rsidRPr="000563FB" w:rsidRDefault="00E2262C" w:rsidP="00E2262C">
      <w:pPr>
        <w:rPr>
          <w:sz w:val="22"/>
          <w:szCs w:val="22"/>
        </w:rPr>
      </w:pPr>
      <w:r w:rsidRPr="000563FB">
        <w:rPr>
          <w:sz w:val="22"/>
          <w:szCs w:val="22"/>
        </w:rPr>
        <w:t>se sídlem: Moskevská 21, Karlovy Vary, PSČ: 360 01</w:t>
      </w:r>
    </w:p>
    <w:p w:rsidR="00E2262C" w:rsidRPr="000563FB" w:rsidRDefault="00E2262C" w:rsidP="00E2262C">
      <w:pPr>
        <w:rPr>
          <w:sz w:val="22"/>
          <w:szCs w:val="22"/>
        </w:rPr>
      </w:pPr>
      <w:r w:rsidRPr="000563FB">
        <w:rPr>
          <w:sz w:val="22"/>
          <w:szCs w:val="22"/>
        </w:rPr>
        <w:t>IČO: 002 54 657</w:t>
      </w:r>
    </w:p>
    <w:p w:rsidR="00E2262C" w:rsidRPr="000563FB" w:rsidRDefault="00E2262C" w:rsidP="00E2262C">
      <w:pPr>
        <w:rPr>
          <w:sz w:val="22"/>
          <w:szCs w:val="22"/>
        </w:rPr>
      </w:pPr>
      <w:r w:rsidRPr="000563FB">
        <w:rPr>
          <w:sz w:val="22"/>
          <w:szCs w:val="22"/>
        </w:rPr>
        <w:t>DIČ: CZ00254657</w:t>
      </w:r>
    </w:p>
    <w:p w:rsidR="00E2262C" w:rsidRPr="000563FB" w:rsidRDefault="00E2262C" w:rsidP="00E2262C">
      <w:pPr>
        <w:ind w:left="1701" w:hanging="1701"/>
        <w:jc w:val="both"/>
        <w:rPr>
          <w:sz w:val="22"/>
          <w:szCs w:val="22"/>
        </w:rPr>
      </w:pPr>
      <w:r w:rsidRPr="000563FB">
        <w:rPr>
          <w:sz w:val="22"/>
          <w:szCs w:val="22"/>
        </w:rPr>
        <w:t>bankovní spojení: č. ú.: 27-0800424389/0800, vedený u České spořitelny a.s., pobočka Karlovy Vary</w:t>
      </w:r>
    </w:p>
    <w:p w:rsidR="00E2262C" w:rsidRPr="000563FB" w:rsidRDefault="00E2262C" w:rsidP="00E2262C">
      <w:pPr>
        <w:shd w:val="clear" w:color="auto" w:fill="FFFFFF"/>
        <w:outlineLvl w:val="2"/>
        <w:rPr>
          <w:color w:val="000000"/>
          <w:spacing w:val="7"/>
          <w:sz w:val="22"/>
          <w:szCs w:val="22"/>
        </w:rPr>
      </w:pPr>
      <w:r w:rsidRPr="000563FB">
        <w:rPr>
          <w:sz w:val="22"/>
          <w:szCs w:val="22"/>
        </w:rPr>
        <w:t xml:space="preserve">zastoupeno ve věcech smluvních:  </w:t>
      </w:r>
      <w:r w:rsidRPr="000563FB">
        <w:rPr>
          <w:sz w:val="22"/>
          <w:szCs w:val="22"/>
        </w:rPr>
        <w:tab/>
        <w:t>Ing. Andreou Pfeffer Ferklovou, MBA, primátorkou města</w:t>
      </w:r>
    </w:p>
    <w:p w:rsidR="00E2262C" w:rsidRPr="000563FB" w:rsidRDefault="00E2262C" w:rsidP="00E2262C">
      <w:pPr>
        <w:jc w:val="both"/>
        <w:rPr>
          <w:sz w:val="22"/>
          <w:szCs w:val="22"/>
        </w:rPr>
      </w:pPr>
      <w:r w:rsidRPr="000563FB">
        <w:rPr>
          <w:sz w:val="22"/>
          <w:szCs w:val="22"/>
        </w:rPr>
        <w:t xml:space="preserve">zastoupeno ve věcech technických:  </w:t>
      </w:r>
      <w:r w:rsidRPr="000563FB">
        <w:rPr>
          <w:sz w:val="22"/>
          <w:szCs w:val="22"/>
        </w:rPr>
        <w:tab/>
        <w:t>Ing. Danielem Riedlem, vedoucím odboru rozvoje a investic</w:t>
      </w:r>
    </w:p>
    <w:p w:rsidR="00E2262C" w:rsidRPr="000563FB" w:rsidRDefault="00E2262C" w:rsidP="00E2262C">
      <w:pPr>
        <w:jc w:val="both"/>
        <w:rPr>
          <w:sz w:val="22"/>
          <w:szCs w:val="22"/>
        </w:rPr>
      </w:pPr>
      <w:r w:rsidRPr="000563FB">
        <w:rPr>
          <w:sz w:val="22"/>
          <w:szCs w:val="22"/>
        </w:rPr>
        <w:t xml:space="preserve">                                                  </w:t>
      </w:r>
      <w:r w:rsidRPr="000563FB">
        <w:rPr>
          <w:sz w:val="22"/>
          <w:szCs w:val="22"/>
        </w:rPr>
        <w:tab/>
        <w:t xml:space="preserve">      </w:t>
      </w:r>
      <w:r w:rsidRPr="000563FB">
        <w:rPr>
          <w:sz w:val="22"/>
          <w:szCs w:val="22"/>
        </w:rPr>
        <w:tab/>
      </w:r>
      <w:r w:rsidR="009844BE">
        <w:rPr>
          <w:sz w:val="22"/>
          <w:szCs w:val="22"/>
        </w:rPr>
        <w:t>……………………….</w:t>
      </w:r>
      <w:bookmarkStart w:id="0" w:name="_GoBack"/>
      <w:bookmarkEnd w:id="0"/>
      <w:r w:rsidRPr="000563FB">
        <w:rPr>
          <w:sz w:val="22"/>
          <w:szCs w:val="22"/>
        </w:rPr>
        <w:t xml:space="preserve"> technikem odboru rozvoje a investic</w:t>
      </w:r>
    </w:p>
    <w:p w:rsidR="00E2262C" w:rsidRPr="000563FB" w:rsidRDefault="00E2262C" w:rsidP="00E2262C">
      <w:pPr>
        <w:rPr>
          <w:sz w:val="22"/>
          <w:szCs w:val="22"/>
        </w:rPr>
      </w:pPr>
    </w:p>
    <w:p w:rsidR="00E2262C" w:rsidRPr="000563FB" w:rsidRDefault="00E2262C" w:rsidP="00E2262C">
      <w:pPr>
        <w:rPr>
          <w:sz w:val="22"/>
          <w:szCs w:val="22"/>
        </w:rPr>
      </w:pPr>
      <w:r w:rsidRPr="000563FB">
        <w:rPr>
          <w:sz w:val="22"/>
          <w:szCs w:val="22"/>
        </w:rPr>
        <w:t>na straně jedné jako objednatel (dále jen „objednatel“)</w:t>
      </w:r>
    </w:p>
    <w:p w:rsidR="00E2262C" w:rsidRDefault="00E2262C" w:rsidP="00E2262C">
      <w:pPr>
        <w:jc w:val="center"/>
        <w:rPr>
          <w:b/>
          <w:sz w:val="22"/>
          <w:szCs w:val="22"/>
        </w:rPr>
      </w:pPr>
      <w:r w:rsidRPr="00633340">
        <w:rPr>
          <w:sz w:val="22"/>
          <w:szCs w:val="22"/>
        </w:rPr>
        <w:t>a</w:t>
      </w:r>
      <w:r w:rsidRPr="00633340">
        <w:rPr>
          <w:b/>
          <w:sz w:val="22"/>
          <w:szCs w:val="22"/>
        </w:rPr>
        <w:t xml:space="preserve"> </w:t>
      </w:r>
    </w:p>
    <w:p w:rsidR="00E2262C" w:rsidRPr="00633340" w:rsidRDefault="00E2262C" w:rsidP="00E2262C">
      <w:pPr>
        <w:jc w:val="center"/>
        <w:rPr>
          <w:sz w:val="22"/>
          <w:szCs w:val="22"/>
        </w:rPr>
      </w:pPr>
    </w:p>
    <w:p w:rsidR="00E2262C" w:rsidRPr="00633340" w:rsidRDefault="00D04432" w:rsidP="00614A1B">
      <w:pPr>
        <w:pStyle w:val="Nadpis1"/>
        <w:rPr>
          <w:szCs w:val="22"/>
        </w:rPr>
      </w:pPr>
      <w:r>
        <w:rPr>
          <w:szCs w:val="22"/>
        </w:rPr>
        <w:t>……………………………………………(zhotovitel)</w:t>
      </w:r>
    </w:p>
    <w:p w:rsidR="00E2262C" w:rsidRPr="00633340" w:rsidRDefault="00E2262C" w:rsidP="00E2262C">
      <w:pPr>
        <w:rPr>
          <w:sz w:val="22"/>
          <w:szCs w:val="22"/>
        </w:rPr>
      </w:pPr>
      <w:r w:rsidRPr="00633340">
        <w:rPr>
          <w:sz w:val="22"/>
          <w:szCs w:val="22"/>
        </w:rPr>
        <w:t>obchodní rejstřík vedený okresním soudem v</w:t>
      </w:r>
      <w:r w:rsidR="00D04432">
        <w:rPr>
          <w:sz w:val="22"/>
          <w:szCs w:val="22"/>
        </w:rPr>
        <w:t>……………..</w:t>
      </w:r>
      <w:r w:rsidR="009D2870">
        <w:rPr>
          <w:sz w:val="22"/>
          <w:szCs w:val="22"/>
        </w:rPr>
        <w:t xml:space="preserve">sp. zn. </w:t>
      </w:r>
      <w:r w:rsidRPr="00633340">
        <w:rPr>
          <w:sz w:val="22"/>
          <w:szCs w:val="22"/>
        </w:rPr>
        <w:t>C</w:t>
      </w:r>
      <w:r w:rsidR="00D04432">
        <w:rPr>
          <w:sz w:val="22"/>
          <w:szCs w:val="22"/>
        </w:rPr>
        <w:t>…………</w:t>
      </w:r>
    </w:p>
    <w:p w:rsidR="00E2262C" w:rsidRPr="00633340" w:rsidRDefault="00E2262C" w:rsidP="00E2262C">
      <w:pPr>
        <w:rPr>
          <w:sz w:val="22"/>
          <w:szCs w:val="22"/>
        </w:rPr>
      </w:pPr>
      <w:r w:rsidRPr="00633340">
        <w:rPr>
          <w:sz w:val="22"/>
          <w:szCs w:val="22"/>
        </w:rPr>
        <w:t xml:space="preserve">se sídlem: </w:t>
      </w:r>
      <w:r w:rsidR="00D04432">
        <w:rPr>
          <w:sz w:val="22"/>
          <w:szCs w:val="22"/>
        </w:rPr>
        <w:t>…………………………………</w:t>
      </w:r>
    </w:p>
    <w:p w:rsidR="00E2262C" w:rsidRPr="00633340" w:rsidRDefault="00E2262C" w:rsidP="00E2262C">
      <w:pPr>
        <w:rPr>
          <w:sz w:val="22"/>
          <w:szCs w:val="22"/>
        </w:rPr>
      </w:pPr>
      <w:r w:rsidRPr="00633340">
        <w:rPr>
          <w:sz w:val="22"/>
          <w:szCs w:val="22"/>
        </w:rPr>
        <w:t xml:space="preserve">IČO: </w:t>
      </w:r>
      <w:r w:rsidR="00D04432">
        <w:rPr>
          <w:sz w:val="22"/>
          <w:szCs w:val="22"/>
        </w:rPr>
        <w:t>………………………………………</w:t>
      </w:r>
    </w:p>
    <w:p w:rsidR="00E2262C" w:rsidRPr="00633340" w:rsidRDefault="00E2262C" w:rsidP="00E2262C">
      <w:pPr>
        <w:rPr>
          <w:sz w:val="22"/>
          <w:szCs w:val="22"/>
        </w:rPr>
      </w:pPr>
      <w:r w:rsidRPr="00633340">
        <w:rPr>
          <w:sz w:val="22"/>
          <w:szCs w:val="22"/>
        </w:rPr>
        <w:t xml:space="preserve">DIČ: </w:t>
      </w:r>
      <w:r w:rsidR="00D04432">
        <w:rPr>
          <w:sz w:val="22"/>
          <w:szCs w:val="22"/>
        </w:rPr>
        <w:t>………………………………………</w:t>
      </w:r>
    </w:p>
    <w:p w:rsidR="00E2262C" w:rsidRPr="00633340" w:rsidRDefault="00E2262C" w:rsidP="00E2262C">
      <w:pPr>
        <w:ind w:left="1701" w:hanging="1701"/>
        <w:jc w:val="both"/>
        <w:rPr>
          <w:sz w:val="22"/>
          <w:szCs w:val="22"/>
        </w:rPr>
      </w:pPr>
      <w:r w:rsidRPr="00633340">
        <w:rPr>
          <w:sz w:val="22"/>
          <w:szCs w:val="22"/>
        </w:rPr>
        <w:t>bankovní spojení:</w:t>
      </w:r>
      <w:r w:rsidR="00D04432">
        <w:rPr>
          <w:sz w:val="22"/>
          <w:szCs w:val="22"/>
        </w:rPr>
        <w:t>…………………</w:t>
      </w:r>
      <w:r w:rsidRPr="00633340">
        <w:rPr>
          <w:sz w:val="22"/>
          <w:szCs w:val="22"/>
        </w:rPr>
        <w:t xml:space="preserve"> č.ú.:</w:t>
      </w:r>
      <w:r w:rsidR="00D04432">
        <w:rPr>
          <w:sz w:val="22"/>
          <w:szCs w:val="22"/>
        </w:rPr>
        <w:t>…………………………………</w:t>
      </w:r>
    </w:p>
    <w:p w:rsidR="00E2262C" w:rsidRPr="00633340" w:rsidRDefault="00E2262C" w:rsidP="00E2262C">
      <w:pPr>
        <w:rPr>
          <w:sz w:val="22"/>
          <w:szCs w:val="22"/>
        </w:rPr>
      </w:pPr>
      <w:r w:rsidRPr="00633340">
        <w:rPr>
          <w:sz w:val="22"/>
          <w:szCs w:val="22"/>
        </w:rPr>
        <w:t xml:space="preserve">zastoupeno ve věcech smluvních:  </w:t>
      </w:r>
      <w:r w:rsidRPr="00633340">
        <w:rPr>
          <w:sz w:val="22"/>
          <w:szCs w:val="22"/>
        </w:rPr>
        <w:tab/>
      </w:r>
      <w:r w:rsidR="00D04432">
        <w:rPr>
          <w:sz w:val="22"/>
          <w:szCs w:val="22"/>
        </w:rPr>
        <w:t>………………………………….</w:t>
      </w:r>
    </w:p>
    <w:p w:rsidR="00E2262C" w:rsidRPr="00633340" w:rsidRDefault="00E2262C" w:rsidP="00E2262C">
      <w:pPr>
        <w:rPr>
          <w:sz w:val="22"/>
          <w:szCs w:val="22"/>
        </w:rPr>
      </w:pPr>
      <w:r w:rsidRPr="00633340">
        <w:rPr>
          <w:sz w:val="22"/>
          <w:szCs w:val="22"/>
        </w:rPr>
        <w:t xml:space="preserve">zastoupeno ve věcech technických:  </w:t>
      </w:r>
      <w:r w:rsidRPr="00633340">
        <w:rPr>
          <w:sz w:val="22"/>
          <w:szCs w:val="22"/>
        </w:rPr>
        <w:tab/>
      </w:r>
      <w:r w:rsidR="00D04432">
        <w:rPr>
          <w:sz w:val="22"/>
          <w:szCs w:val="22"/>
        </w:rPr>
        <w:t>………………………………….</w:t>
      </w:r>
    </w:p>
    <w:p w:rsidR="00E2262C" w:rsidRPr="00633340" w:rsidRDefault="00E2262C" w:rsidP="00E2262C">
      <w:pPr>
        <w:rPr>
          <w:sz w:val="22"/>
          <w:szCs w:val="22"/>
        </w:rPr>
      </w:pPr>
    </w:p>
    <w:p w:rsidR="00E2262C" w:rsidRPr="00633340" w:rsidRDefault="00E2262C" w:rsidP="00E2262C">
      <w:pPr>
        <w:jc w:val="both"/>
        <w:rPr>
          <w:sz w:val="22"/>
          <w:szCs w:val="22"/>
        </w:rPr>
      </w:pPr>
      <w:r w:rsidRPr="00633340">
        <w:rPr>
          <w:sz w:val="22"/>
          <w:szCs w:val="22"/>
        </w:rPr>
        <w:t>na straně druhé jako zhotovitel (dále jen „zhotovitel“)</w:t>
      </w:r>
    </w:p>
    <w:p w:rsidR="00E2262C" w:rsidRPr="00633340" w:rsidRDefault="00E2262C" w:rsidP="00E2262C">
      <w:pPr>
        <w:jc w:val="both"/>
        <w:rPr>
          <w:sz w:val="22"/>
          <w:szCs w:val="22"/>
        </w:rPr>
      </w:pPr>
      <w:r w:rsidRPr="00633340">
        <w:rPr>
          <w:sz w:val="22"/>
          <w:szCs w:val="22"/>
        </w:rPr>
        <w:t>(zhotovitel a objednatel dále společně jako „smluvní strany“)</w:t>
      </w:r>
    </w:p>
    <w:p w:rsidR="00E2262C" w:rsidRPr="00633340" w:rsidRDefault="00E2262C" w:rsidP="00E2262C">
      <w:pPr>
        <w:rPr>
          <w:sz w:val="22"/>
          <w:szCs w:val="22"/>
        </w:rPr>
      </w:pPr>
    </w:p>
    <w:p w:rsidR="00B6394D" w:rsidRDefault="00B6394D" w:rsidP="00E2262C">
      <w:pPr>
        <w:rPr>
          <w:i/>
          <w:sz w:val="22"/>
          <w:szCs w:val="22"/>
        </w:rPr>
      </w:pPr>
    </w:p>
    <w:p w:rsidR="00E2262C" w:rsidRDefault="00E2262C" w:rsidP="00E2262C">
      <w:pPr>
        <w:ind w:firstLine="708"/>
        <w:jc w:val="center"/>
        <w:rPr>
          <w:i/>
          <w:sz w:val="22"/>
          <w:szCs w:val="22"/>
        </w:rPr>
      </w:pPr>
    </w:p>
    <w:p w:rsidR="00E2262C" w:rsidRPr="00373104" w:rsidRDefault="00E2262C" w:rsidP="00E2262C">
      <w:pPr>
        <w:tabs>
          <w:tab w:val="left" w:pos="4111"/>
          <w:tab w:val="left" w:pos="4395"/>
        </w:tabs>
        <w:ind w:left="284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</w:t>
      </w:r>
      <w:r w:rsidRPr="00373104">
        <w:rPr>
          <w:b/>
          <w:sz w:val="22"/>
          <w:szCs w:val="22"/>
        </w:rPr>
        <w:t>I. Předmět dohody</w:t>
      </w:r>
    </w:p>
    <w:p w:rsidR="00E2262C" w:rsidRPr="000C0D9B" w:rsidRDefault="00E2262C" w:rsidP="00E2262C">
      <w:pPr>
        <w:jc w:val="both"/>
        <w:rPr>
          <w:b/>
          <w:sz w:val="22"/>
          <w:szCs w:val="22"/>
        </w:rPr>
      </w:pPr>
    </w:p>
    <w:p w:rsidR="00853E7C" w:rsidRPr="000C0D9B" w:rsidRDefault="00271DD1" w:rsidP="00853E7C">
      <w:pPr>
        <w:pStyle w:val="Zkladntext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1.</w:t>
      </w:r>
      <w:r w:rsidR="009D2870" w:rsidRPr="000C0D9B">
        <w:rPr>
          <w:rFonts w:ascii="Times New Roman" w:hAnsi="Times New Roman"/>
          <w:sz w:val="22"/>
        </w:rPr>
        <w:t>1</w:t>
      </w:r>
      <w:r w:rsidR="009D2870" w:rsidRPr="000C0D9B">
        <w:rPr>
          <w:rFonts w:ascii="Times New Roman" w:hAnsi="Times New Roman"/>
          <w:sz w:val="22"/>
        </w:rPr>
        <w:tab/>
        <w:t>Předmětem dohody jsou podmínky předčasného užívání na výše uvedené stavbě</w:t>
      </w:r>
      <w:r w:rsidR="00853E7C" w:rsidRPr="000C0D9B">
        <w:rPr>
          <w:rFonts w:ascii="Times New Roman" w:hAnsi="Times New Roman"/>
          <w:sz w:val="22"/>
        </w:rPr>
        <w:t xml:space="preserve"> </w:t>
      </w:r>
      <w:r w:rsidR="00853E7C" w:rsidRPr="000C0D9B">
        <w:rPr>
          <w:rFonts w:ascii="Times New Roman" w:hAnsi="Times New Roman"/>
          <w:b/>
          <w:bCs/>
          <w:sz w:val="22"/>
          <w:szCs w:val="22"/>
        </w:rPr>
        <w:t>„</w:t>
      </w:r>
      <w:r w:rsidR="00F2536D" w:rsidRPr="00F2536D">
        <w:rPr>
          <w:rFonts w:ascii="Times New Roman" w:hAnsi="Times New Roman"/>
          <w:b/>
          <w:bCs/>
          <w:sz w:val="22"/>
          <w:szCs w:val="22"/>
        </w:rPr>
        <w:t xml:space="preserve">Obnova </w:t>
      </w:r>
      <w:r w:rsidR="00754B7C">
        <w:rPr>
          <w:rFonts w:ascii="Times New Roman" w:hAnsi="Times New Roman"/>
          <w:b/>
          <w:bCs/>
          <w:sz w:val="22"/>
          <w:szCs w:val="22"/>
        </w:rPr>
        <w:tab/>
      </w:r>
      <w:r w:rsidR="00F2536D" w:rsidRPr="00F2536D">
        <w:rPr>
          <w:rFonts w:ascii="Times New Roman" w:hAnsi="Times New Roman"/>
          <w:b/>
          <w:bCs/>
          <w:sz w:val="22"/>
          <w:szCs w:val="22"/>
        </w:rPr>
        <w:t>Dvorského mostu přes řeku Ohři v Karlových Varech - výstavba nového mostu“</w:t>
      </w:r>
      <w:r w:rsidR="00853E7C" w:rsidRPr="000C0D9B">
        <w:rPr>
          <w:rFonts w:ascii="Times New Roman" w:hAnsi="Times New Roman"/>
          <w:b/>
          <w:sz w:val="22"/>
          <w:szCs w:val="22"/>
        </w:rPr>
        <w:t xml:space="preserve"> </w:t>
      </w:r>
      <w:r w:rsidR="00853E7C" w:rsidRPr="000C0D9B">
        <w:rPr>
          <w:rFonts w:ascii="Times New Roman" w:hAnsi="Times New Roman"/>
          <w:sz w:val="22"/>
          <w:szCs w:val="22"/>
        </w:rPr>
        <w:t xml:space="preserve">(dále pouze </w:t>
      </w:r>
      <w:r w:rsidR="00754B7C">
        <w:rPr>
          <w:rFonts w:ascii="Times New Roman" w:hAnsi="Times New Roman"/>
          <w:sz w:val="22"/>
          <w:szCs w:val="22"/>
        </w:rPr>
        <w:tab/>
      </w:r>
      <w:r w:rsidR="00853E7C" w:rsidRPr="000C0D9B">
        <w:rPr>
          <w:rFonts w:ascii="Times New Roman" w:hAnsi="Times New Roman"/>
          <w:sz w:val="22"/>
          <w:szCs w:val="22"/>
        </w:rPr>
        <w:t>„</w:t>
      </w:r>
      <w:r w:rsidR="00754B7C">
        <w:rPr>
          <w:rFonts w:ascii="Times New Roman" w:hAnsi="Times New Roman"/>
          <w:sz w:val="22"/>
          <w:szCs w:val="22"/>
        </w:rPr>
        <w:t>S</w:t>
      </w:r>
      <w:r w:rsidR="00853E7C" w:rsidRPr="000C0D9B">
        <w:rPr>
          <w:rFonts w:ascii="Times New Roman" w:hAnsi="Times New Roman"/>
          <w:sz w:val="22"/>
          <w:szCs w:val="22"/>
        </w:rPr>
        <w:t>tavba“).</w:t>
      </w:r>
    </w:p>
    <w:p w:rsidR="009D2870" w:rsidRPr="00A81EAD" w:rsidRDefault="009D2870" w:rsidP="009D2870">
      <w:pPr>
        <w:rPr>
          <w:b/>
          <w:sz w:val="22"/>
        </w:rPr>
      </w:pPr>
    </w:p>
    <w:p w:rsidR="009D2870" w:rsidRDefault="00271DD1" w:rsidP="009D2870">
      <w:pPr>
        <w:ind w:left="705" w:hanging="705"/>
        <w:jc w:val="both"/>
        <w:rPr>
          <w:sz w:val="22"/>
        </w:rPr>
      </w:pPr>
      <w:r>
        <w:rPr>
          <w:sz w:val="22"/>
        </w:rPr>
        <w:t>1.</w:t>
      </w:r>
      <w:r w:rsidR="009D2870">
        <w:rPr>
          <w:sz w:val="22"/>
        </w:rPr>
        <w:t>2</w:t>
      </w:r>
      <w:r w:rsidR="009D2870">
        <w:rPr>
          <w:sz w:val="22"/>
        </w:rPr>
        <w:tab/>
      </w:r>
      <w:r w:rsidR="009D2870" w:rsidRPr="00A81EAD">
        <w:rPr>
          <w:sz w:val="22"/>
        </w:rPr>
        <w:t xml:space="preserve">Zhotovitel tímto vyjadřuje svůj souhlas s předčasným užíváním stavby. Počátek předčasného užívání stavby počíná od </w:t>
      </w:r>
      <w:r w:rsidR="002F78BB">
        <w:rPr>
          <w:sz w:val="22"/>
        </w:rPr>
        <w:t>nabytí právní moci</w:t>
      </w:r>
      <w:r w:rsidR="00754B7C">
        <w:rPr>
          <w:sz w:val="22"/>
        </w:rPr>
        <w:t xml:space="preserve"> příslušného opatření k předčasnému užívání vydané</w:t>
      </w:r>
      <w:r w:rsidR="002F78BB">
        <w:rPr>
          <w:sz w:val="22"/>
        </w:rPr>
        <w:t>ho</w:t>
      </w:r>
      <w:r w:rsidR="00754B7C">
        <w:rPr>
          <w:sz w:val="22"/>
        </w:rPr>
        <w:t xml:space="preserve"> st</w:t>
      </w:r>
      <w:r w:rsidR="009D2870" w:rsidRPr="00A81EAD">
        <w:rPr>
          <w:sz w:val="22"/>
        </w:rPr>
        <w:t>avebním úřadem</w:t>
      </w:r>
      <w:r w:rsidR="002F78BB">
        <w:rPr>
          <w:sz w:val="22"/>
        </w:rPr>
        <w:t xml:space="preserve"> ke Stavbě</w:t>
      </w:r>
      <w:r w:rsidR="009D2870" w:rsidRPr="00A81EAD">
        <w:rPr>
          <w:sz w:val="22"/>
        </w:rPr>
        <w:t>.</w:t>
      </w:r>
    </w:p>
    <w:p w:rsidR="00852F38" w:rsidRDefault="00852F38" w:rsidP="00852F38">
      <w:pPr>
        <w:rPr>
          <w:sz w:val="22"/>
          <w:szCs w:val="22"/>
        </w:rPr>
      </w:pPr>
    </w:p>
    <w:p w:rsidR="00247F68" w:rsidRDefault="00247F68" w:rsidP="00852F38">
      <w:pPr>
        <w:rPr>
          <w:sz w:val="22"/>
          <w:szCs w:val="22"/>
        </w:rPr>
      </w:pPr>
    </w:p>
    <w:p w:rsidR="00852F38" w:rsidRPr="00373104" w:rsidRDefault="00852F38" w:rsidP="00852F38">
      <w:pPr>
        <w:jc w:val="center"/>
        <w:rPr>
          <w:b/>
          <w:sz w:val="22"/>
          <w:szCs w:val="22"/>
        </w:rPr>
      </w:pPr>
      <w:r w:rsidRPr="00373104">
        <w:rPr>
          <w:b/>
          <w:sz w:val="22"/>
          <w:szCs w:val="22"/>
        </w:rPr>
        <w:t xml:space="preserve">II. Sjednané podmínky předčasného užívání stavby </w:t>
      </w:r>
    </w:p>
    <w:p w:rsidR="00852F38" w:rsidRPr="00373104" w:rsidRDefault="00852F38" w:rsidP="00852F38">
      <w:pPr>
        <w:jc w:val="center"/>
        <w:rPr>
          <w:b/>
          <w:sz w:val="22"/>
          <w:szCs w:val="22"/>
        </w:rPr>
      </w:pPr>
    </w:p>
    <w:p w:rsidR="00852F38" w:rsidRDefault="00271DD1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135BFD">
        <w:rPr>
          <w:sz w:val="22"/>
          <w:szCs w:val="22"/>
        </w:rPr>
        <w:t>1</w:t>
      </w:r>
      <w:r w:rsidR="00852F38"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 xml:space="preserve">Záruční doba ujednaná </w:t>
      </w:r>
      <w:r w:rsidR="00852F38" w:rsidRPr="00E81A0A">
        <w:rPr>
          <w:sz w:val="22"/>
          <w:szCs w:val="22"/>
        </w:rPr>
        <w:t>v čl.</w:t>
      </w:r>
      <w:r w:rsidR="00852F38">
        <w:rPr>
          <w:sz w:val="22"/>
          <w:szCs w:val="22"/>
        </w:rPr>
        <w:t xml:space="preserve"> </w:t>
      </w:r>
      <w:r w:rsidR="002F78BB">
        <w:rPr>
          <w:sz w:val="22"/>
          <w:szCs w:val="22"/>
        </w:rPr>
        <w:t>…..</w:t>
      </w:r>
      <w:r w:rsidR="00852F38" w:rsidRPr="00E81A0A">
        <w:rPr>
          <w:sz w:val="22"/>
          <w:szCs w:val="22"/>
        </w:rPr>
        <w:t xml:space="preserve">. odst. </w:t>
      </w:r>
      <w:r w:rsidR="002F78BB">
        <w:rPr>
          <w:sz w:val="22"/>
          <w:szCs w:val="22"/>
        </w:rPr>
        <w:t>…</w:t>
      </w:r>
      <w:r w:rsidR="00852F38" w:rsidRPr="00E81A0A">
        <w:rPr>
          <w:sz w:val="22"/>
          <w:szCs w:val="22"/>
        </w:rPr>
        <w:t xml:space="preserve"> uzavřené</w:t>
      </w:r>
      <w:r w:rsidR="00852F38" w:rsidRPr="00373104">
        <w:rPr>
          <w:sz w:val="22"/>
          <w:szCs w:val="22"/>
        </w:rPr>
        <w:t xml:space="preserve"> smlouvy o dílo</w:t>
      </w:r>
      <w:r w:rsidR="00852F38">
        <w:rPr>
          <w:sz w:val="22"/>
          <w:szCs w:val="22"/>
        </w:rPr>
        <w:t xml:space="preserve">, číslo smlouvy objednatele </w:t>
      </w:r>
      <w:r w:rsidR="00852F38">
        <w:rPr>
          <w:sz w:val="22"/>
          <w:szCs w:val="22"/>
        </w:rPr>
        <w:tab/>
      </w:r>
      <w:r w:rsidR="002F78BB">
        <w:rPr>
          <w:sz w:val="22"/>
          <w:szCs w:val="22"/>
        </w:rPr>
        <w:t>………………………..…</w:t>
      </w:r>
      <w:r w:rsidR="00852F38">
        <w:rPr>
          <w:sz w:val="22"/>
          <w:szCs w:val="22"/>
        </w:rPr>
        <w:t xml:space="preserve">ze dne </w:t>
      </w:r>
      <w:r w:rsidR="002F78BB">
        <w:rPr>
          <w:sz w:val="22"/>
          <w:szCs w:val="22"/>
        </w:rPr>
        <w:t>………………</w:t>
      </w:r>
      <w:r w:rsidR="00852F38">
        <w:rPr>
          <w:sz w:val="22"/>
          <w:szCs w:val="22"/>
        </w:rPr>
        <w:t xml:space="preserve"> </w:t>
      </w:r>
      <w:r w:rsidR="00852F38" w:rsidRPr="00373104">
        <w:rPr>
          <w:sz w:val="22"/>
          <w:szCs w:val="22"/>
        </w:rPr>
        <w:t xml:space="preserve">počíná běžet </w:t>
      </w:r>
      <w:r w:rsidR="002F78BB"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 xml:space="preserve">ode dne uvedení stavby </w:t>
      </w:r>
      <w:r w:rsidR="00852F38">
        <w:rPr>
          <w:sz w:val="22"/>
          <w:szCs w:val="22"/>
        </w:rPr>
        <w:tab/>
        <w:t xml:space="preserve">do provozu </w:t>
      </w:r>
      <w:r w:rsidR="00852F38" w:rsidRPr="00373104">
        <w:rPr>
          <w:sz w:val="22"/>
          <w:szCs w:val="22"/>
        </w:rPr>
        <w:t xml:space="preserve">na základě </w:t>
      </w:r>
      <w:r w:rsidR="00852F38">
        <w:rPr>
          <w:sz w:val="22"/>
          <w:szCs w:val="22"/>
        </w:rPr>
        <w:t xml:space="preserve">data uvedeného v </w:t>
      </w:r>
      <w:r w:rsidR="00852F38" w:rsidRPr="00373104">
        <w:rPr>
          <w:sz w:val="22"/>
          <w:szCs w:val="22"/>
        </w:rPr>
        <w:t>podepsané</w:t>
      </w:r>
      <w:r w:rsidR="00852F38">
        <w:rPr>
          <w:sz w:val="22"/>
          <w:szCs w:val="22"/>
        </w:rPr>
        <w:t>m</w:t>
      </w:r>
      <w:r w:rsidR="00852F38" w:rsidRPr="00373104">
        <w:rPr>
          <w:sz w:val="22"/>
          <w:szCs w:val="22"/>
        </w:rPr>
        <w:t xml:space="preserve"> předávací</w:t>
      </w:r>
      <w:r w:rsidR="00852F38">
        <w:rPr>
          <w:sz w:val="22"/>
          <w:szCs w:val="22"/>
        </w:rPr>
        <w:t>m</w:t>
      </w:r>
      <w:r w:rsidR="00852F38" w:rsidRPr="00373104">
        <w:rPr>
          <w:sz w:val="22"/>
          <w:szCs w:val="22"/>
        </w:rPr>
        <w:t xml:space="preserve"> protokolu.</w:t>
      </w:r>
    </w:p>
    <w:p w:rsidR="00852F38" w:rsidRDefault="00852F38" w:rsidP="00852F38">
      <w:pPr>
        <w:jc w:val="both"/>
        <w:rPr>
          <w:sz w:val="22"/>
          <w:szCs w:val="22"/>
        </w:rPr>
      </w:pPr>
    </w:p>
    <w:p w:rsidR="00852F38" w:rsidRDefault="00271DD1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852F38">
        <w:rPr>
          <w:sz w:val="22"/>
          <w:szCs w:val="22"/>
        </w:rPr>
        <w:t>2</w:t>
      </w:r>
      <w:r w:rsidR="00135BFD">
        <w:rPr>
          <w:sz w:val="22"/>
          <w:szCs w:val="22"/>
        </w:rPr>
        <w:tab/>
      </w:r>
      <w:r w:rsidR="00852F38">
        <w:rPr>
          <w:sz w:val="22"/>
          <w:szCs w:val="22"/>
        </w:rPr>
        <w:t xml:space="preserve">Zhotovitel souhlasí s předčasným užíváním stavby s tím, že objednatel požádá příslušný </w:t>
      </w:r>
      <w:r w:rsidR="00135BFD">
        <w:rPr>
          <w:sz w:val="22"/>
          <w:szCs w:val="22"/>
        </w:rPr>
        <w:tab/>
      </w:r>
      <w:r w:rsidR="00852F38">
        <w:rPr>
          <w:sz w:val="22"/>
          <w:szCs w:val="22"/>
        </w:rPr>
        <w:t>stavební úřad o vydání časově omezeného povolení k předčasnému užívání stavby.</w:t>
      </w:r>
    </w:p>
    <w:p w:rsidR="00852F38" w:rsidRDefault="00852F38" w:rsidP="00852F38">
      <w:pPr>
        <w:jc w:val="both"/>
        <w:rPr>
          <w:sz w:val="22"/>
          <w:szCs w:val="22"/>
        </w:rPr>
      </w:pPr>
    </w:p>
    <w:p w:rsidR="00852F38" w:rsidRDefault="00271DD1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</w:t>
      </w:r>
      <w:r w:rsidR="00852F38">
        <w:rPr>
          <w:sz w:val="22"/>
          <w:szCs w:val="22"/>
        </w:rPr>
        <w:t>3</w:t>
      </w:r>
      <w:r w:rsidR="00135BFD">
        <w:rPr>
          <w:sz w:val="22"/>
          <w:szCs w:val="22"/>
        </w:rPr>
        <w:tab/>
        <w:t>Z</w:t>
      </w:r>
      <w:r w:rsidR="00852F38">
        <w:rPr>
          <w:sz w:val="22"/>
          <w:szCs w:val="22"/>
        </w:rPr>
        <w:t xml:space="preserve">hotovitel i objednatel se tímto zavazují, že učiní potřebné úkony k tomu, aby </w:t>
      </w:r>
      <w:r w:rsidR="007356D0">
        <w:rPr>
          <w:sz w:val="22"/>
          <w:szCs w:val="22"/>
        </w:rPr>
        <w:t>S</w:t>
      </w:r>
      <w:r w:rsidR="00852F38">
        <w:rPr>
          <w:sz w:val="22"/>
          <w:szCs w:val="22"/>
        </w:rPr>
        <w:t>tavba, kter</w:t>
      </w:r>
      <w:r w:rsidR="007356D0">
        <w:rPr>
          <w:sz w:val="22"/>
          <w:szCs w:val="22"/>
        </w:rPr>
        <w:t>é</w:t>
      </w:r>
      <w:r w:rsidR="00852F38">
        <w:rPr>
          <w:sz w:val="22"/>
          <w:szCs w:val="22"/>
        </w:rPr>
        <w:t xml:space="preserve"> </w:t>
      </w:r>
      <w:r w:rsidR="00C22580">
        <w:rPr>
          <w:sz w:val="22"/>
          <w:szCs w:val="22"/>
        </w:rPr>
        <w:t xml:space="preserve">se </w:t>
      </w:r>
      <w:r w:rsidR="00C22580">
        <w:rPr>
          <w:sz w:val="22"/>
          <w:szCs w:val="22"/>
        </w:rPr>
        <w:tab/>
        <w:t xml:space="preserve">tato dohoda dotýká, </w:t>
      </w:r>
      <w:r w:rsidR="00852F38">
        <w:rPr>
          <w:sz w:val="22"/>
          <w:szCs w:val="22"/>
        </w:rPr>
        <w:t xml:space="preserve">byla provedena tak, aby bylo možno provést kolaudaci stavby </w:t>
      </w:r>
      <w:r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ab/>
      </w:r>
      <w:r w:rsidR="00852F38">
        <w:rPr>
          <w:sz w:val="22"/>
          <w:szCs w:val="22"/>
        </w:rPr>
        <w:t xml:space="preserve">do termínu skončení platnosti povolení k předčasnému užívání stavby. Návrh na vydání </w:t>
      </w:r>
      <w:r w:rsidR="00135BFD">
        <w:rPr>
          <w:sz w:val="22"/>
          <w:szCs w:val="22"/>
        </w:rPr>
        <w:tab/>
      </w:r>
      <w:r w:rsidR="00852F38">
        <w:rPr>
          <w:sz w:val="22"/>
          <w:szCs w:val="22"/>
        </w:rPr>
        <w:t>kolaudačního souhlasu/rozhodnutí vypracuje a podá</w:t>
      </w:r>
      <w:r w:rsidR="007356D0">
        <w:rPr>
          <w:sz w:val="22"/>
          <w:szCs w:val="22"/>
        </w:rPr>
        <w:t>………………(zhotovitel)</w:t>
      </w:r>
      <w:r w:rsidR="00852F38">
        <w:rPr>
          <w:sz w:val="22"/>
          <w:szCs w:val="22"/>
        </w:rPr>
        <w:t>.</w:t>
      </w:r>
    </w:p>
    <w:p w:rsidR="00852F38" w:rsidRPr="00373104" w:rsidRDefault="00852F38" w:rsidP="00852F38">
      <w:pPr>
        <w:jc w:val="both"/>
        <w:rPr>
          <w:sz w:val="22"/>
          <w:szCs w:val="22"/>
        </w:rPr>
      </w:pPr>
    </w:p>
    <w:p w:rsidR="00852F38" w:rsidRDefault="00271DD1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852F38">
        <w:rPr>
          <w:sz w:val="22"/>
          <w:szCs w:val="22"/>
        </w:rPr>
        <w:t>4</w:t>
      </w:r>
      <w:r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 xml:space="preserve">Po vydání povolení k předčasnému užívání stavby nenese zhotovitel odpovědnost za její </w:t>
      </w:r>
      <w:r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>provozní sjízdnost</w:t>
      </w:r>
      <w:r w:rsidR="00AB5ACA">
        <w:rPr>
          <w:sz w:val="22"/>
          <w:szCs w:val="22"/>
        </w:rPr>
        <w:t>, zejm.</w:t>
      </w:r>
      <w:r w:rsidR="00852F38" w:rsidRPr="00373104">
        <w:rPr>
          <w:sz w:val="22"/>
          <w:szCs w:val="22"/>
        </w:rPr>
        <w:t xml:space="preserve"> v zimním období. Zhotovitel též nenese odpovědnost za škody způsobené </w:t>
      </w:r>
      <w:r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>provozem.</w:t>
      </w:r>
    </w:p>
    <w:p w:rsidR="00852F38" w:rsidRDefault="00852F38" w:rsidP="00852F38">
      <w:pPr>
        <w:jc w:val="both"/>
        <w:rPr>
          <w:sz w:val="22"/>
          <w:szCs w:val="22"/>
        </w:rPr>
      </w:pPr>
    </w:p>
    <w:p w:rsidR="00852F38" w:rsidRDefault="00271DD1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852F38">
        <w:rPr>
          <w:sz w:val="22"/>
          <w:szCs w:val="22"/>
        </w:rPr>
        <w:t>5</w:t>
      </w:r>
      <w:r>
        <w:rPr>
          <w:sz w:val="22"/>
          <w:szCs w:val="22"/>
        </w:rPr>
        <w:tab/>
        <w:t>Objednatel se zavazuje, že p</w:t>
      </w:r>
      <w:r w:rsidR="00852F38">
        <w:rPr>
          <w:sz w:val="22"/>
          <w:szCs w:val="22"/>
        </w:rPr>
        <w:t xml:space="preserve">rovozní sjízdnost </w:t>
      </w:r>
      <w:r w:rsidR="00AB5ACA">
        <w:rPr>
          <w:sz w:val="22"/>
          <w:szCs w:val="22"/>
        </w:rPr>
        <w:t>komunikace</w:t>
      </w:r>
      <w:r w:rsidR="00852F38">
        <w:rPr>
          <w:sz w:val="22"/>
          <w:szCs w:val="22"/>
        </w:rPr>
        <w:t xml:space="preserve"> zajistí v rámci údržby a úklidu </w:t>
      </w:r>
      <w:r>
        <w:rPr>
          <w:sz w:val="22"/>
          <w:szCs w:val="22"/>
        </w:rPr>
        <w:tab/>
      </w:r>
      <w:r w:rsidR="00852F38">
        <w:rPr>
          <w:sz w:val="22"/>
          <w:szCs w:val="22"/>
        </w:rPr>
        <w:t>účelových komunikací na území města Karlovy Vary</w:t>
      </w:r>
      <w:r w:rsidR="00AB5ACA">
        <w:rPr>
          <w:sz w:val="22"/>
          <w:szCs w:val="22"/>
        </w:rPr>
        <w:t>…………………………..</w:t>
      </w:r>
      <w:r w:rsidR="00852F38">
        <w:rPr>
          <w:sz w:val="22"/>
          <w:szCs w:val="22"/>
        </w:rPr>
        <w:t xml:space="preserve">, se </w:t>
      </w:r>
      <w:r>
        <w:rPr>
          <w:sz w:val="22"/>
          <w:szCs w:val="22"/>
        </w:rPr>
        <w:tab/>
      </w:r>
      <w:r w:rsidR="00852F38">
        <w:rPr>
          <w:sz w:val="22"/>
          <w:szCs w:val="22"/>
        </w:rPr>
        <w:t xml:space="preserve">sídlem </w:t>
      </w:r>
      <w:r w:rsidR="00AB5ACA">
        <w:rPr>
          <w:sz w:val="22"/>
          <w:szCs w:val="22"/>
        </w:rPr>
        <w:tab/>
      </w:r>
      <w:r w:rsidR="00AB5ACA">
        <w:rPr>
          <w:sz w:val="22"/>
          <w:szCs w:val="22"/>
        </w:rPr>
        <w:tab/>
        <w:t>…………………………………….</w:t>
      </w:r>
      <w:r w:rsidR="00852F38">
        <w:rPr>
          <w:sz w:val="22"/>
          <w:szCs w:val="22"/>
        </w:rPr>
        <w:t>.</w:t>
      </w:r>
    </w:p>
    <w:p w:rsidR="00852F38" w:rsidRDefault="00852F38" w:rsidP="00852F38">
      <w:pPr>
        <w:jc w:val="both"/>
        <w:rPr>
          <w:sz w:val="22"/>
          <w:szCs w:val="22"/>
        </w:rPr>
      </w:pPr>
    </w:p>
    <w:p w:rsidR="00852F38" w:rsidRPr="00373104" w:rsidRDefault="00852F38" w:rsidP="00852F38">
      <w:pPr>
        <w:jc w:val="center"/>
        <w:rPr>
          <w:b/>
          <w:sz w:val="22"/>
          <w:szCs w:val="22"/>
        </w:rPr>
      </w:pPr>
    </w:p>
    <w:p w:rsidR="00852F38" w:rsidRPr="00373104" w:rsidRDefault="00852F38" w:rsidP="00852F38">
      <w:pPr>
        <w:jc w:val="center"/>
        <w:rPr>
          <w:b/>
          <w:sz w:val="22"/>
          <w:szCs w:val="22"/>
        </w:rPr>
      </w:pPr>
      <w:r w:rsidRPr="00373104">
        <w:rPr>
          <w:b/>
          <w:sz w:val="22"/>
          <w:szCs w:val="22"/>
        </w:rPr>
        <w:t>III. Závěrečná ustanovení</w:t>
      </w:r>
    </w:p>
    <w:p w:rsidR="00852F38" w:rsidRPr="00373104" w:rsidRDefault="00852F38" w:rsidP="00852F38">
      <w:pPr>
        <w:jc w:val="center"/>
        <w:rPr>
          <w:b/>
          <w:sz w:val="22"/>
          <w:szCs w:val="22"/>
        </w:rPr>
      </w:pPr>
    </w:p>
    <w:p w:rsidR="00852F38" w:rsidRDefault="00271DD1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852F38">
        <w:rPr>
          <w:sz w:val="22"/>
          <w:szCs w:val="22"/>
        </w:rPr>
        <w:t>1</w:t>
      </w:r>
      <w:r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 xml:space="preserve">Tato dohoda byla uzavřena pro potřebu </w:t>
      </w:r>
      <w:r w:rsidR="00027FE6">
        <w:rPr>
          <w:sz w:val="22"/>
          <w:szCs w:val="22"/>
        </w:rPr>
        <w:t>zajištění</w:t>
      </w:r>
      <w:r w:rsidR="00852F38" w:rsidRPr="00373104">
        <w:rPr>
          <w:sz w:val="22"/>
          <w:szCs w:val="22"/>
        </w:rPr>
        <w:t xml:space="preserve"> předčasného užívá</w:t>
      </w:r>
      <w:r w:rsidR="00027FE6">
        <w:rPr>
          <w:sz w:val="22"/>
          <w:szCs w:val="22"/>
        </w:rPr>
        <w:t>ní</w:t>
      </w:r>
      <w:r w:rsidR="00852F38" w:rsidRPr="00373104">
        <w:rPr>
          <w:sz w:val="22"/>
          <w:szCs w:val="22"/>
        </w:rPr>
        <w:t xml:space="preserve"> </w:t>
      </w:r>
      <w:r w:rsidR="00AB5ACA">
        <w:rPr>
          <w:sz w:val="22"/>
          <w:szCs w:val="22"/>
        </w:rPr>
        <w:t>S</w:t>
      </w:r>
      <w:r w:rsidR="00852F38" w:rsidRPr="00373104">
        <w:rPr>
          <w:sz w:val="22"/>
          <w:szCs w:val="22"/>
        </w:rPr>
        <w:t xml:space="preserve">tavby před jejím úplným </w:t>
      </w:r>
      <w:r w:rsidR="00AB5ACA"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>dokončením</w:t>
      </w:r>
      <w:r w:rsidR="00852F38">
        <w:rPr>
          <w:sz w:val="22"/>
          <w:szCs w:val="22"/>
        </w:rPr>
        <w:t xml:space="preserve"> (</w:t>
      </w:r>
      <w:r w:rsidR="00027FE6">
        <w:rPr>
          <w:sz w:val="22"/>
          <w:szCs w:val="22"/>
        </w:rPr>
        <w:t xml:space="preserve">před vydáním </w:t>
      </w:r>
      <w:r w:rsidR="00852F38">
        <w:rPr>
          <w:sz w:val="22"/>
          <w:szCs w:val="22"/>
        </w:rPr>
        <w:t>kolaudační</w:t>
      </w:r>
      <w:r w:rsidR="00027FE6">
        <w:rPr>
          <w:sz w:val="22"/>
          <w:szCs w:val="22"/>
        </w:rPr>
        <w:t>ho</w:t>
      </w:r>
      <w:r w:rsidR="00852F38">
        <w:rPr>
          <w:sz w:val="22"/>
          <w:szCs w:val="22"/>
        </w:rPr>
        <w:t xml:space="preserve"> souhlas</w:t>
      </w:r>
      <w:r w:rsidR="00027FE6">
        <w:rPr>
          <w:sz w:val="22"/>
          <w:szCs w:val="22"/>
        </w:rPr>
        <w:t>u</w:t>
      </w:r>
      <w:r w:rsidR="00852F38">
        <w:rPr>
          <w:sz w:val="22"/>
          <w:szCs w:val="22"/>
        </w:rPr>
        <w:t xml:space="preserve">) </w:t>
      </w:r>
      <w:r w:rsidR="00852F38" w:rsidRPr="00373104">
        <w:rPr>
          <w:sz w:val="22"/>
          <w:szCs w:val="22"/>
        </w:rPr>
        <w:t xml:space="preserve">na základě § 123 zákona č. </w:t>
      </w:r>
      <w:r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 xml:space="preserve">183/2006 </w:t>
      </w:r>
      <w:r w:rsidR="00162C6A"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 xml:space="preserve">Sb. o územním </w:t>
      </w:r>
      <w:r w:rsidR="00AB5ACA">
        <w:rPr>
          <w:sz w:val="22"/>
          <w:szCs w:val="22"/>
        </w:rPr>
        <w:tab/>
      </w:r>
      <w:r w:rsidR="00852F38" w:rsidRPr="00373104">
        <w:rPr>
          <w:sz w:val="22"/>
          <w:szCs w:val="22"/>
        </w:rPr>
        <w:t>plánování a stavebním řádu ve znění pozdějších předpisů.</w:t>
      </w:r>
    </w:p>
    <w:p w:rsidR="000E71C7" w:rsidRDefault="000E71C7" w:rsidP="00852F38">
      <w:pPr>
        <w:jc w:val="both"/>
        <w:rPr>
          <w:sz w:val="22"/>
          <w:szCs w:val="22"/>
        </w:rPr>
      </w:pPr>
    </w:p>
    <w:p w:rsidR="000E71C7" w:rsidRDefault="000E71C7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t>3.2.</w:t>
      </w:r>
      <w:r>
        <w:rPr>
          <w:sz w:val="22"/>
          <w:szCs w:val="22"/>
        </w:rPr>
        <w:tab/>
        <w:t>Tato dohoda nabývá platnosti a účinno</w:t>
      </w:r>
      <w:r w:rsidR="00E52B94">
        <w:rPr>
          <w:sz w:val="22"/>
          <w:szCs w:val="22"/>
        </w:rPr>
        <w:t>s</w:t>
      </w:r>
      <w:r>
        <w:rPr>
          <w:sz w:val="22"/>
          <w:szCs w:val="22"/>
        </w:rPr>
        <w:t xml:space="preserve">ti </w:t>
      </w:r>
      <w:r w:rsidR="00E52B94">
        <w:rPr>
          <w:sz w:val="22"/>
          <w:szCs w:val="22"/>
        </w:rPr>
        <w:t xml:space="preserve">dnem, kdy zástupci smluvních stran připojí své podpisy. </w:t>
      </w:r>
    </w:p>
    <w:p w:rsidR="00E52B94" w:rsidRDefault="00E52B94" w:rsidP="00852F38">
      <w:pPr>
        <w:jc w:val="both"/>
        <w:rPr>
          <w:sz w:val="22"/>
          <w:szCs w:val="22"/>
        </w:rPr>
      </w:pPr>
    </w:p>
    <w:p w:rsidR="000E71C7" w:rsidRDefault="000E71C7" w:rsidP="000E71C7"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52B94">
        <w:rPr>
          <w:sz w:val="22"/>
          <w:szCs w:val="22"/>
        </w:rPr>
        <w:t>3</w:t>
      </w:r>
      <w:r>
        <w:rPr>
          <w:sz w:val="22"/>
          <w:szCs w:val="22"/>
        </w:rPr>
        <w:tab/>
      </w:r>
      <w:r w:rsidR="00E52B94">
        <w:rPr>
          <w:sz w:val="22"/>
          <w:szCs w:val="22"/>
        </w:rPr>
        <w:t>Tat d</w:t>
      </w:r>
      <w:r>
        <w:rPr>
          <w:sz w:val="22"/>
          <w:szCs w:val="22"/>
        </w:rPr>
        <w:t>ohoda může být doplňována pouze písemnými, číslovanými dodatky, které budou  podepsány zástupci smluvních stran.</w:t>
      </w:r>
    </w:p>
    <w:p w:rsidR="00852F38" w:rsidRPr="00373104" w:rsidRDefault="00852F38" w:rsidP="00852F38">
      <w:pPr>
        <w:jc w:val="both"/>
        <w:rPr>
          <w:sz w:val="22"/>
          <w:szCs w:val="22"/>
        </w:rPr>
      </w:pPr>
    </w:p>
    <w:p w:rsidR="00852F38" w:rsidRDefault="00852F38" w:rsidP="00852F38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52B94">
        <w:rPr>
          <w:sz w:val="22"/>
          <w:szCs w:val="22"/>
        </w:rPr>
        <w:t>4</w:t>
      </w:r>
      <w:r w:rsidR="00271DD1">
        <w:rPr>
          <w:sz w:val="22"/>
          <w:szCs w:val="22"/>
        </w:rPr>
        <w:tab/>
      </w:r>
      <w:r w:rsidRPr="00373104">
        <w:rPr>
          <w:sz w:val="22"/>
          <w:szCs w:val="22"/>
        </w:rPr>
        <w:t xml:space="preserve">Dohoda je vyhotovena ve třech stejnopisech, z nichž zhotovitel obdrží jeden stejnopis, </w:t>
      </w:r>
      <w:r w:rsidR="00271DD1">
        <w:rPr>
          <w:sz w:val="22"/>
          <w:szCs w:val="22"/>
        </w:rPr>
        <w:tab/>
      </w:r>
      <w:r w:rsidRPr="00373104">
        <w:rPr>
          <w:sz w:val="22"/>
          <w:szCs w:val="22"/>
        </w:rPr>
        <w:t xml:space="preserve">objednatel jeden stejnopis a jeden stejnopis obdrží úřad územního plánování a stavební úřad. </w:t>
      </w:r>
      <w:r w:rsidR="00271DD1">
        <w:rPr>
          <w:sz w:val="22"/>
          <w:szCs w:val="22"/>
        </w:rPr>
        <w:tab/>
      </w:r>
      <w:r w:rsidRPr="00373104">
        <w:rPr>
          <w:sz w:val="22"/>
          <w:szCs w:val="22"/>
        </w:rPr>
        <w:t>Každý stejnopis této dohody má právní sílu originálu.</w:t>
      </w:r>
    </w:p>
    <w:p w:rsidR="00D7768A" w:rsidRDefault="00D7768A" w:rsidP="00852F38">
      <w:pPr>
        <w:jc w:val="both"/>
        <w:rPr>
          <w:sz w:val="22"/>
          <w:szCs w:val="22"/>
        </w:rPr>
      </w:pPr>
    </w:p>
    <w:p w:rsidR="00D7768A" w:rsidRPr="00D7768A" w:rsidRDefault="00D7768A" w:rsidP="00D7768A">
      <w:pPr>
        <w:jc w:val="both"/>
        <w:rPr>
          <w:sz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  <w:t>Objednatel - s</w:t>
      </w:r>
      <w:r w:rsidRPr="00D7768A">
        <w:rPr>
          <w:sz w:val="22"/>
        </w:rPr>
        <w:t xml:space="preserve">tatutární město Karlovy Vary ve smyslu ustanovení § 41 zákona č. 128/2000 Sb., o </w:t>
      </w:r>
      <w:r>
        <w:rPr>
          <w:sz w:val="22"/>
        </w:rPr>
        <w:tab/>
      </w:r>
      <w:r w:rsidRPr="00D7768A">
        <w:rPr>
          <w:sz w:val="22"/>
        </w:rPr>
        <w:t xml:space="preserve">obcích, ve znění pozdějších předpisů, potvrzuje, že u právních jednání obsažených v této smlouvě </w:t>
      </w:r>
      <w:r>
        <w:rPr>
          <w:sz w:val="22"/>
        </w:rPr>
        <w:tab/>
      </w:r>
      <w:r w:rsidRPr="00D7768A">
        <w:rPr>
          <w:sz w:val="22"/>
        </w:rPr>
        <w:t xml:space="preserve">byly splněny z jeho strany veškeré podmínky stanovené tímto zákonem či jinými obecně </w:t>
      </w:r>
      <w:r>
        <w:rPr>
          <w:sz w:val="22"/>
        </w:rPr>
        <w:tab/>
      </w:r>
      <w:r w:rsidRPr="00D7768A">
        <w:rPr>
          <w:sz w:val="22"/>
        </w:rPr>
        <w:t xml:space="preserve">závaznými právními předpisy ve formě předchozího zveřejnění, schválení či odsouhlasení, které </w:t>
      </w:r>
      <w:r>
        <w:rPr>
          <w:sz w:val="22"/>
        </w:rPr>
        <w:tab/>
      </w:r>
      <w:r w:rsidRPr="00D7768A">
        <w:rPr>
          <w:sz w:val="22"/>
        </w:rPr>
        <w:t>jsou obligatorní pro platnost tohoto právního jednání.</w:t>
      </w:r>
    </w:p>
    <w:p w:rsidR="00D7768A" w:rsidRPr="00373104" w:rsidRDefault="00D7768A" w:rsidP="00852F38">
      <w:pPr>
        <w:jc w:val="both"/>
        <w:rPr>
          <w:sz w:val="22"/>
          <w:szCs w:val="22"/>
        </w:rPr>
      </w:pPr>
    </w:p>
    <w:p w:rsidR="006E32A0" w:rsidRDefault="006E32A0" w:rsidP="00852F38">
      <w:pPr>
        <w:ind w:left="720" w:hanging="720"/>
        <w:jc w:val="both"/>
        <w:rPr>
          <w:sz w:val="22"/>
        </w:rPr>
      </w:pPr>
    </w:p>
    <w:p w:rsidR="006E32A0" w:rsidRDefault="006E32A0" w:rsidP="00852F38">
      <w:pPr>
        <w:ind w:left="720" w:hanging="720"/>
        <w:jc w:val="both"/>
        <w:rPr>
          <w:sz w:val="22"/>
        </w:rPr>
      </w:pPr>
    </w:p>
    <w:p w:rsidR="006E32A0" w:rsidRDefault="006E32A0" w:rsidP="00852F38">
      <w:pPr>
        <w:ind w:left="720" w:hanging="720"/>
        <w:jc w:val="both"/>
        <w:rPr>
          <w:sz w:val="22"/>
        </w:rPr>
      </w:pPr>
    </w:p>
    <w:p w:rsidR="00852F38" w:rsidRPr="00373104" w:rsidRDefault="00852F38" w:rsidP="00852F38">
      <w:pPr>
        <w:ind w:left="720" w:hanging="720"/>
        <w:jc w:val="both"/>
        <w:rPr>
          <w:b/>
          <w:sz w:val="22"/>
        </w:rPr>
      </w:pPr>
      <w:r>
        <w:rPr>
          <w:sz w:val="22"/>
        </w:rPr>
        <w:t>Dne</w:t>
      </w:r>
      <w:r w:rsidRPr="00373104">
        <w:rPr>
          <w:sz w:val="22"/>
        </w:rPr>
        <w:t xml:space="preserve">: ………………                      </w:t>
      </w:r>
      <w:r>
        <w:rPr>
          <w:sz w:val="22"/>
        </w:rPr>
        <w:t xml:space="preserve">                                Dne: …………………</w:t>
      </w:r>
    </w:p>
    <w:p w:rsidR="00852F38" w:rsidRPr="00373104" w:rsidRDefault="00852F38" w:rsidP="00852F38">
      <w:pPr>
        <w:pStyle w:val="Nadpis1"/>
        <w:jc w:val="both"/>
      </w:pPr>
      <w:r w:rsidRPr="00373104">
        <w:t xml:space="preserve">             </w:t>
      </w:r>
    </w:p>
    <w:p w:rsidR="00852F38" w:rsidRDefault="00852F38" w:rsidP="00852F38"/>
    <w:p w:rsidR="00D7768A" w:rsidRDefault="00D7768A" w:rsidP="00852F38"/>
    <w:p w:rsidR="00852F38" w:rsidRPr="00DA654D" w:rsidRDefault="00852F38" w:rsidP="00852F38">
      <w:r>
        <w:t>-------------------------------------------</w:t>
      </w:r>
      <w:r>
        <w:tab/>
      </w:r>
      <w:r>
        <w:tab/>
      </w:r>
      <w:r>
        <w:tab/>
        <w:t xml:space="preserve">  --------------------------------------------</w:t>
      </w:r>
    </w:p>
    <w:p w:rsidR="00852F38" w:rsidRPr="00FC6924" w:rsidRDefault="00852F38" w:rsidP="00852F38">
      <w:pPr>
        <w:pStyle w:val="BodyText21"/>
        <w:widowControl/>
        <w:tabs>
          <w:tab w:val="left" w:pos="6237"/>
        </w:tabs>
        <w:ind w:left="709" w:hanging="709"/>
        <w:rPr>
          <w:b/>
          <w:szCs w:val="22"/>
        </w:rPr>
      </w:pPr>
      <w:r w:rsidRPr="00FC6924">
        <w:rPr>
          <w:b/>
          <w:szCs w:val="22"/>
        </w:rPr>
        <w:t xml:space="preserve">Statutární město Karlovy Vary                        </w:t>
      </w:r>
    </w:p>
    <w:p w:rsidR="00852F38" w:rsidRPr="00FC6924" w:rsidRDefault="00852F38" w:rsidP="00852F38">
      <w:pPr>
        <w:pStyle w:val="BodyText21"/>
        <w:widowControl/>
        <w:tabs>
          <w:tab w:val="left" w:pos="6237"/>
        </w:tabs>
        <w:ind w:left="709" w:hanging="709"/>
        <w:rPr>
          <w:bCs/>
          <w:szCs w:val="22"/>
        </w:rPr>
      </w:pPr>
      <w:r w:rsidRPr="00FC6924">
        <w:rPr>
          <w:bCs/>
          <w:szCs w:val="22"/>
        </w:rPr>
        <w:t>zastoupeno Ing. Andreou Pfeffer Ferklovou, MBA</w:t>
      </w:r>
      <w:r w:rsidRPr="00FC6924">
        <w:rPr>
          <w:bCs/>
          <w:szCs w:val="22"/>
        </w:rPr>
        <w:tab/>
      </w:r>
    </w:p>
    <w:p w:rsidR="00852F38" w:rsidRPr="00FC6924" w:rsidRDefault="00852F38" w:rsidP="00852F38">
      <w:pPr>
        <w:pStyle w:val="BodyText21"/>
        <w:widowControl/>
        <w:tabs>
          <w:tab w:val="left" w:pos="6237"/>
        </w:tabs>
        <w:ind w:left="709" w:hanging="709"/>
        <w:rPr>
          <w:bCs/>
          <w:szCs w:val="22"/>
        </w:rPr>
      </w:pPr>
      <w:r w:rsidRPr="00FC6924">
        <w:rPr>
          <w:bCs/>
          <w:szCs w:val="22"/>
        </w:rPr>
        <w:t>primátorkou města</w:t>
      </w:r>
      <w:r w:rsidRPr="00FC6924">
        <w:rPr>
          <w:bCs/>
          <w:szCs w:val="22"/>
        </w:rPr>
        <w:tab/>
      </w:r>
    </w:p>
    <w:p w:rsidR="00852F38" w:rsidRPr="00FC6924" w:rsidRDefault="00852F38" w:rsidP="00852F38">
      <w:pPr>
        <w:pStyle w:val="BodyText21"/>
        <w:widowControl/>
        <w:tabs>
          <w:tab w:val="left" w:pos="6237"/>
        </w:tabs>
        <w:ind w:left="709" w:hanging="709"/>
        <w:rPr>
          <w:bCs/>
          <w:szCs w:val="22"/>
        </w:rPr>
      </w:pPr>
    </w:p>
    <w:p w:rsidR="00852F38" w:rsidRDefault="00852F38" w:rsidP="00E52B94">
      <w:pPr>
        <w:tabs>
          <w:tab w:val="left" w:pos="6237"/>
        </w:tabs>
        <w:ind w:left="709" w:hanging="709"/>
      </w:pPr>
      <w:r w:rsidRPr="00FC6924">
        <w:rPr>
          <w:sz w:val="22"/>
          <w:szCs w:val="22"/>
        </w:rPr>
        <w:t>objednatel</w:t>
      </w:r>
      <w:r w:rsidRPr="00FC6924">
        <w:rPr>
          <w:sz w:val="22"/>
          <w:szCs w:val="22"/>
        </w:rPr>
        <w:tab/>
        <w:t xml:space="preserve">zhotovitel               </w:t>
      </w:r>
    </w:p>
    <w:sectPr w:rsidR="00852F38" w:rsidSect="00BE0AA5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A4E" w:rsidRDefault="00C16A4E" w:rsidP="00E2262C">
      <w:r>
        <w:separator/>
      </w:r>
    </w:p>
  </w:endnote>
  <w:endnote w:type="continuationSeparator" w:id="0">
    <w:p w:rsidR="00C16A4E" w:rsidRDefault="00C16A4E" w:rsidP="00E2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A4E" w:rsidRDefault="00C16A4E" w:rsidP="00E2262C">
      <w:r>
        <w:separator/>
      </w:r>
    </w:p>
  </w:footnote>
  <w:footnote w:type="continuationSeparator" w:id="0">
    <w:p w:rsidR="00C16A4E" w:rsidRDefault="00C16A4E" w:rsidP="00E22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2C"/>
    <w:rsid w:val="00027FE6"/>
    <w:rsid w:val="000C0D9B"/>
    <w:rsid w:val="000E71C7"/>
    <w:rsid w:val="00135BFD"/>
    <w:rsid w:val="00162C6A"/>
    <w:rsid w:val="001B2212"/>
    <w:rsid w:val="00247F68"/>
    <w:rsid w:val="00271DD1"/>
    <w:rsid w:val="002C030D"/>
    <w:rsid w:val="002F78BB"/>
    <w:rsid w:val="0031177D"/>
    <w:rsid w:val="00511137"/>
    <w:rsid w:val="00557FA1"/>
    <w:rsid w:val="0057123D"/>
    <w:rsid w:val="005C573D"/>
    <w:rsid w:val="00614A1B"/>
    <w:rsid w:val="00645621"/>
    <w:rsid w:val="00667470"/>
    <w:rsid w:val="006734EC"/>
    <w:rsid w:val="006E32A0"/>
    <w:rsid w:val="007356D0"/>
    <w:rsid w:val="00754B7C"/>
    <w:rsid w:val="007F4B66"/>
    <w:rsid w:val="00852F38"/>
    <w:rsid w:val="00853E7C"/>
    <w:rsid w:val="00871282"/>
    <w:rsid w:val="008947AE"/>
    <w:rsid w:val="009844BE"/>
    <w:rsid w:val="009C3A12"/>
    <w:rsid w:val="009D052D"/>
    <w:rsid w:val="009D2870"/>
    <w:rsid w:val="009D5311"/>
    <w:rsid w:val="00AB5ACA"/>
    <w:rsid w:val="00B6394D"/>
    <w:rsid w:val="00BE0AA5"/>
    <w:rsid w:val="00C16A4E"/>
    <w:rsid w:val="00C22580"/>
    <w:rsid w:val="00C8254F"/>
    <w:rsid w:val="00D04432"/>
    <w:rsid w:val="00D7768A"/>
    <w:rsid w:val="00D97F3C"/>
    <w:rsid w:val="00E15ACE"/>
    <w:rsid w:val="00E2262C"/>
    <w:rsid w:val="00E52B94"/>
    <w:rsid w:val="00ED38D8"/>
    <w:rsid w:val="00ED75A2"/>
    <w:rsid w:val="00EF55FD"/>
    <w:rsid w:val="00F076E1"/>
    <w:rsid w:val="00F2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A3577"/>
  <w15:docId w15:val="{92410CBE-81AA-45CE-9357-B5A0A673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2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62C"/>
    <w:pPr>
      <w:keepNext/>
      <w:outlineLvl w:val="0"/>
    </w:pPr>
    <w:rPr>
      <w:b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E2262C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62C"/>
    <w:rPr>
      <w:rFonts w:ascii="Times New Roman" w:eastAsia="Times New Roman" w:hAnsi="Times New Roman" w:cs="Times New Roman"/>
      <w:b/>
      <w:szCs w:val="20"/>
    </w:rPr>
  </w:style>
  <w:style w:type="character" w:customStyle="1" w:styleId="Nadpis7Char">
    <w:name w:val="Nadpis 7 Char"/>
    <w:basedOn w:val="Standardnpsmoodstavce"/>
    <w:link w:val="Nadpis7"/>
    <w:rsid w:val="00E226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2262C"/>
    <w:pPr>
      <w:jc w:val="center"/>
    </w:pPr>
    <w:rPr>
      <w:rFonts w:ascii="Bookman Old Style" w:hAnsi="Bookman Old Style"/>
      <w:sz w:val="20"/>
    </w:rPr>
  </w:style>
  <w:style w:type="character" w:customStyle="1" w:styleId="Zkladntext3Char">
    <w:name w:val="Základní text 3 Char"/>
    <w:basedOn w:val="Standardnpsmoodstavce"/>
    <w:link w:val="Zkladntext3"/>
    <w:rsid w:val="00E2262C"/>
    <w:rPr>
      <w:rFonts w:ascii="Bookman Old Style" w:eastAsia="Times New Roman" w:hAnsi="Bookman Old Style" w:cs="Times New Roman"/>
      <w:sz w:val="20"/>
      <w:szCs w:val="24"/>
      <w:lang w:eastAsia="cs-CZ"/>
    </w:rPr>
  </w:style>
  <w:style w:type="character" w:styleId="Znakapoznpodarou">
    <w:name w:val="footnote reference"/>
    <w:uiPriority w:val="99"/>
    <w:rsid w:val="00E226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E226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26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52F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2F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21">
    <w:name w:val="Body Text 21"/>
    <w:basedOn w:val="Normln"/>
    <w:rsid w:val="00852F38"/>
    <w:pPr>
      <w:widowControl w:val="0"/>
      <w:jc w:val="both"/>
    </w:pPr>
    <w:rPr>
      <w:snapToGrid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prucha</dc:creator>
  <cp:lastModifiedBy>Richtr Ilja</cp:lastModifiedBy>
  <cp:revision>2</cp:revision>
  <cp:lastPrinted>2020-10-06T07:23:00Z</cp:lastPrinted>
  <dcterms:created xsi:type="dcterms:W3CDTF">2020-10-07T07:26:00Z</dcterms:created>
  <dcterms:modified xsi:type="dcterms:W3CDTF">2020-10-07T07:26:00Z</dcterms:modified>
</cp:coreProperties>
</file>